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02" w:rsidRDefault="0010537A" w:rsidP="00410D02">
      <w:pPr>
        <w:pStyle w:val="Style1"/>
        <w:widowControl/>
        <w:spacing w:line="240" w:lineRule="auto"/>
        <w:ind w:left="5566" w:hanging="37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 xml:space="preserve">УТВЕРЖДЕНО: </w:t>
      </w:r>
    </w:p>
    <w:p w:rsidR="00666FDC" w:rsidRDefault="0010537A" w:rsidP="00410D02">
      <w:pPr>
        <w:pStyle w:val="Style1"/>
        <w:widowControl/>
        <w:spacing w:line="240" w:lineRule="auto"/>
        <w:ind w:left="5566" w:hanging="37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АНО «</w:t>
      </w:r>
      <w:r w:rsidR="00666FDC">
        <w:rPr>
          <w:rStyle w:val="FontStyle19"/>
          <w:sz w:val="24"/>
          <w:szCs w:val="24"/>
        </w:rPr>
        <w:t>Азбука семьи»</w:t>
      </w:r>
    </w:p>
    <w:p w:rsidR="0010537A" w:rsidRDefault="0010537A" w:rsidP="00410D02">
      <w:pPr>
        <w:pStyle w:val="Style1"/>
        <w:widowControl/>
        <w:spacing w:line="240" w:lineRule="auto"/>
        <w:ind w:left="5566" w:hanging="37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от «</w:t>
      </w:r>
      <w:r w:rsidR="00666FDC" w:rsidRPr="00666FDC">
        <w:rPr>
          <w:rStyle w:val="FontStyle19"/>
          <w:sz w:val="24"/>
          <w:szCs w:val="24"/>
        </w:rPr>
        <w:t>26</w:t>
      </w:r>
      <w:r w:rsidRPr="00666FDC">
        <w:rPr>
          <w:rStyle w:val="FontStyle19"/>
          <w:sz w:val="24"/>
          <w:szCs w:val="24"/>
        </w:rPr>
        <w:t xml:space="preserve">» </w:t>
      </w:r>
      <w:r w:rsidR="00666FDC" w:rsidRPr="00666FDC">
        <w:rPr>
          <w:rStyle w:val="FontStyle19"/>
          <w:sz w:val="24"/>
          <w:szCs w:val="24"/>
        </w:rPr>
        <w:t xml:space="preserve">февраля </w:t>
      </w:r>
      <w:r w:rsidRPr="00666FDC">
        <w:rPr>
          <w:rStyle w:val="FontStyle19"/>
          <w:sz w:val="24"/>
          <w:szCs w:val="24"/>
        </w:rPr>
        <w:t>2024 года.</w:t>
      </w:r>
    </w:p>
    <w:p w:rsidR="00410D02" w:rsidRPr="00666FDC" w:rsidRDefault="00410D02" w:rsidP="00410D02">
      <w:pPr>
        <w:pStyle w:val="Style1"/>
        <w:widowControl/>
        <w:spacing w:line="240" w:lineRule="auto"/>
        <w:ind w:left="5566" w:hanging="3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(документ подписан электронной подписью)</w:t>
      </w:r>
    </w:p>
    <w:p w:rsidR="0010537A" w:rsidRPr="00666FDC" w:rsidRDefault="0010537A" w:rsidP="00410D02">
      <w:pPr>
        <w:pStyle w:val="Style2"/>
        <w:widowControl/>
        <w:spacing w:line="240" w:lineRule="auto"/>
        <w:ind w:left="2729" w:right="1613"/>
      </w:pPr>
    </w:p>
    <w:p w:rsidR="0010537A" w:rsidRPr="00666FDC" w:rsidRDefault="0010537A" w:rsidP="00410D02">
      <w:pPr>
        <w:pStyle w:val="Style2"/>
        <w:widowControl/>
        <w:spacing w:line="240" w:lineRule="auto"/>
        <w:ind w:left="2729" w:right="1613"/>
      </w:pPr>
    </w:p>
    <w:p w:rsidR="0010537A" w:rsidRDefault="00666FDC" w:rsidP="00410D02">
      <w:pPr>
        <w:pStyle w:val="Style2"/>
        <w:widowControl/>
        <w:spacing w:line="240" w:lineRule="auto"/>
        <w:ind w:right="1613" w:firstLine="0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ПОЛОЖЕНИЕ</w:t>
      </w:r>
      <w:r w:rsidR="00410D02">
        <w:rPr>
          <w:rStyle w:val="FontStyle20"/>
          <w:sz w:val="24"/>
          <w:szCs w:val="24"/>
        </w:rPr>
        <w:t xml:space="preserve"> о С</w:t>
      </w:r>
      <w:r w:rsidR="0010537A" w:rsidRPr="00666FDC">
        <w:rPr>
          <w:rStyle w:val="FontStyle20"/>
          <w:sz w:val="24"/>
          <w:szCs w:val="24"/>
        </w:rPr>
        <w:t>лужбе консультации для родителей</w:t>
      </w:r>
    </w:p>
    <w:p w:rsidR="00410D02" w:rsidRPr="00666FDC" w:rsidRDefault="00410D02" w:rsidP="00410D02">
      <w:pPr>
        <w:pStyle w:val="Style2"/>
        <w:widowControl/>
        <w:spacing w:line="240" w:lineRule="auto"/>
        <w:ind w:right="1613" w:firstLine="0"/>
        <w:jc w:val="center"/>
        <w:rPr>
          <w:rStyle w:val="FontStyle20"/>
          <w:sz w:val="24"/>
          <w:szCs w:val="24"/>
        </w:rPr>
      </w:pPr>
    </w:p>
    <w:p w:rsidR="0010537A" w:rsidRPr="00666FDC" w:rsidRDefault="0010537A" w:rsidP="00410D02">
      <w:pPr>
        <w:pStyle w:val="Style5"/>
        <w:widowControl/>
        <w:ind w:left="758"/>
        <w:rPr>
          <w:rStyle w:val="FontStyle17"/>
          <w:sz w:val="24"/>
          <w:szCs w:val="24"/>
        </w:rPr>
      </w:pPr>
      <w:r w:rsidRPr="00666FDC">
        <w:rPr>
          <w:rStyle w:val="FontStyle17"/>
          <w:sz w:val="24"/>
          <w:szCs w:val="24"/>
        </w:rPr>
        <w:t>1.</w:t>
      </w:r>
      <w:r w:rsidRPr="00666FDC">
        <w:rPr>
          <w:rStyle w:val="FontStyle17"/>
          <w:sz w:val="24"/>
          <w:szCs w:val="24"/>
        </w:rPr>
        <w:tab/>
        <w:t>Общие положения</w:t>
      </w:r>
    </w:p>
    <w:p w:rsidR="0010537A" w:rsidRDefault="0010537A" w:rsidP="00410D02">
      <w:pPr>
        <w:pStyle w:val="Style4"/>
        <w:widowControl/>
        <w:numPr>
          <w:ilvl w:val="0"/>
          <w:numId w:val="1"/>
        </w:numPr>
        <w:tabs>
          <w:tab w:val="left" w:pos="1210"/>
        </w:tabs>
        <w:spacing w:line="240" w:lineRule="auto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Настоящее Положение регулирует деятельность Службы консультаций для родителей, созданной в рамках реализации мероприятий федерального проекта «Современная школа» национального проекта «Образование» по предоставлению родителям, законным представителям несовершеннолетних</w:t>
      </w:r>
      <w:r w:rsidR="00CF239C">
        <w:rPr>
          <w:rStyle w:val="FontStyle19"/>
          <w:sz w:val="24"/>
          <w:szCs w:val="24"/>
        </w:rPr>
        <w:t>,</w:t>
      </w:r>
      <w:r w:rsidRPr="00666FDC">
        <w:rPr>
          <w:rStyle w:val="FontStyle19"/>
          <w:sz w:val="24"/>
          <w:szCs w:val="24"/>
        </w:rPr>
        <w:t xml:space="preserve"> методической, психолого- педагогической и консультативной помощи на базе АНО «</w:t>
      </w:r>
      <w:r w:rsidR="00CF239C">
        <w:rPr>
          <w:rStyle w:val="FontStyle19"/>
          <w:sz w:val="24"/>
          <w:szCs w:val="24"/>
        </w:rPr>
        <w:t>Азбука семьи</w:t>
      </w:r>
      <w:r w:rsidRPr="00666FDC">
        <w:rPr>
          <w:rStyle w:val="FontStyle19"/>
          <w:sz w:val="24"/>
          <w:szCs w:val="24"/>
        </w:rPr>
        <w:t>» (далее - Служба консультаций).</w:t>
      </w:r>
    </w:p>
    <w:p w:rsidR="0010537A" w:rsidRPr="00666FDC" w:rsidRDefault="0010537A" w:rsidP="00410D02">
      <w:pPr>
        <w:pStyle w:val="Style4"/>
        <w:widowControl/>
        <w:numPr>
          <w:ilvl w:val="0"/>
          <w:numId w:val="2"/>
        </w:numPr>
        <w:tabs>
          <w:tab w:val="left" w:pos="1102"/>
        </w:tabs>
        <w:spacing w:line="240" w:lineRule="auto"/>
        <w:ind w:left="761" w:firstLine="0"/>
        <w:jc w:val="left"/>
        <w:rPr>
          <w:rStyle w:val="FontStyle19"/>
          <w:color w:val="auto"/>
          <w:sz w:val="24"/>
          <w:szCs w:val="24"/>
        </w:rPr>
      </w:pPr>
      <w:bookmarkStart w:id="0" w:name="_GoBack"/>
      <w:bookmarkEnd w:id="0"/>
      <w:r w:rsidRPr="00666FDC">
        <w:rPr>
          <w:rStyle w:val="FontStyle19"/>
          <w:sz w:val="24"/>
          <w:szCs w:val="24"/>
        </w:rPr>
        <w:t>Настоящее положение разработано в соответствии с:</w:t>
      </w:r>
    </w:p>
    <w:p w:rsidR="0010537A" w:rsidRPr="00666FDC" w:rsidRDefault="0010537A" w:rsidP="00410D02">
      <w:pPr>
        <w:pStyle w:val="Style4"/>
        <w:widowControl/>
        <w:numPr>
          <w:ilvl w:val="0"/>
          <w:numId w:val="3"/>
        </w:numPr>
        <w:tabs>
          <w:tab w:val="left" w:pos="881"/>
        </w:tabs>
        <w:spacing w:line="240" w:lineRule="auto"/>
        <w:ind w:firstLine="718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 xml:space="preserve">Федеральным законом от 29.12.2013 г. </w:t>
      </w:r>
      <w:r w:rsidRPr="00666FDC">
        <w:rPr>
          <w:rStyle w:val="FontStyle19"/>
          <w:sz w:val="24"/>
          <w:szCs w:val="24"/>
          <w:lang w:val="en-US"/>
        </w:rPr>
        <w:t>No</w:t>
      </w:r>
      <w:r w:rsidRPr="00666FDC">
        <w:rPr>
          <w:rStyle w:val="FontStyle19"/>
          <w:sz w:val="24"/>
          <w:szCs w:val="24"/>
        </w:rPr>
        <w:t>273</w:t>
      </w:r>
      <w:r w:rsidRPr="00666FDC">
        <w:rPr>
          <w:rStyle w:val="FontStyle17"/>
          <w:sz w:val="24"/>
          <w:szCs w:val="24"/>
        </w:rPr>
        <w:t xml:space="preserve">-03 </w:t>
      </w:r>
      <w:r w:rsidRPr="00666FDC">
        <w:rPr>
          <w:rStyle w:val="FontStyle19"/>
          <w:sz w:val="24"/>
          <w:szCs w:val="24"/>
        </w:rPr>
        <w:t>«Об образовании в Российской Федерации»;</w:t>
      </w:r>
    </w:p>
    <w:p w:rsidR="0010537A" w:rsidRPr="00666FDC" w:rsidRDefault="0010537A" w:rsidP="00410D02">
      <w:pPr>
        <w:pStyle w:val="Style4"/>
        <w:widowControl/>
        <w:numPr>
          <w:ilvl w:val="0"/>
          <w:numId w:val="3"/>
        </w:numPr>
        <w:tabs>
          <w:tab w:val="left" w:pos="881"/>
        </w:tabs>
        <w:spacing w:line="240" w:lineRule="auto"/>
        <w:ind w:firstLine="718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Методическими рекомендациями по оказанию услуг психолого-педагогической, методической и консультационной помощи родителям (законным представителям) детей, гражданам, желающим принять на воспитание в свои семьи детей, оставшихся без попечения родителей в рамках федерального проекта «Современная школа» национального проекта «Образование» в 2024 году.</w:t>
      </w:r>
    </w:p>
    <w:p w:rsidR="0010537A" w:rsidRPr="00666FDC" w:rsidRDefault="0010537A" w:rsidP="00410D02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 xml:space="preserve">- </w:t>
      </w:r>
      <w:r w:rsidR="00666FDC">
        <w:rPr>
          <w:rStyle w:val="FontStyle19"/>
          <w:sz w:val="24"/>
          <w:szCs w:val="24"/>
        </w:rPr>
        <w:t>Практикой Школы родителей «Азбука семьи»</w:t>
      </w:r>
      <w:r w:rsidRPr="00666FDC">
        <w:rPr>
          <w:rStyle w:val="FontStyle19"/>
          <w:sz w:val="24"/>
          <w:szCs w:val="24"/>
        </w:rPr>
        <w:t>, разработанным в АНО «</w:t>
      </w:r>
      <w:r w:rsidR="00666FDC">
        <w:rPr>
          <w:rStyle w:val="FontStyle19"/>
          <w:sz w:val="24"/>
          <w:szCs w:val="24"/>
        </w:rPr>
        <w:t>Азбука семьи</w:t>
      </w:r>
      <w:r w:rsidRPr="00666FDC">
        <w:rPr>
          <w:rStyle w:val="FontStyle19"/>
          <w:sz w:val="24"/>
          <w:szCs w:val="24"/>
        </w:rPr>
        <w:t xml:space="preserve">» и </w:t>
      </w:r>
      <w:r w:rsidR="00666FDC">
        <w:rPr>
          <w:rStyle w:val="FontStyle19"/>
          <w:sz w:val="24"/>
          <w:szCs w:val="24"/>
        </w:rPr>
        <w:t xml:space="preserve">размещённой на цифровой платформе АСИ СМАРТЕКА </w:t>
      </w:r>
      <w:hyperlink r:id="rId7" w:history="1">
        <w:r w:rsidR="00666FDC" w:rsidRPr="00297006">
          <w:rPr>
            <w:rStyle w:val="a3"/>
          </w:rPr>
          <w:t>https://smarteka.com/practices/skoly-osoznannyh-roditelej-azbuka-semi</w:t>
        </w:r>
      </w:hyperlink>
      <w:r w:rsidR="00666FDC">
        <w:rPr>
          <w:rStyle w:val="FontStyle19"/>
          <w:sz w:val="24"/>
          <w:szCs w:val="24"/>
        </w:rPr>
        <w:t xml:space="preserve"> </w:t>
      </w:r>
    </w:p>
    <w:p w:rsidR="0010537A" w:rsidRPr="00666FDC" w:rsidRDefault="00666FDC" w:rsidP="00410D02">
      <w:pPr>
        <w:pStyle w:val="Style6"/>
        <w:widowControl/>
        <w:spacing w:line="240" w:lineRule="auto"/>
        <w:ind w:firstLine="593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1.3. Методическая, п</w:t>
      </w:r>
      <w:r w:rsidR="0010537A" w:rsidRPr="00666FDC">
        <w:rPr>
          <w:rStyle w:val="FontStyle19"/>
          <w:sz w:val="24"/>
          <w:szCs w:val="24"/>
        </w:rPr>
        <w:t>сихолого-педагогическая и консультативная помощь родителям (законным представителем) детей, гражданам, желающим принять на воспитание в свои семьи детей, оставшихся без попечения родителей, предоставляется б</w:t>
      </w:r>
      <w:r>
        <w:rPr>
          <w:rStyle w:val="FontStyle19"/>
          <w:sz w:val="24"/>
          <w:szCs w:val="24"/>
        </w:rPr>
        <w:t xml:space="preserve">ез взимания платы при личном очном </w:t>
      </w:r>
      <w:r w:rsidR="0010537A" w:rsidRPr="00666FDC">
        <w:rPr>
          <w:rStyle w:val="FontStyle19"/>
          <w:sz w:val="24"/>
          <w:szCs w:val="24"/>
        </w:rPr>
        <w:t>обращении для одного (или двух) родителей (законных представителей) ребенка.</w:t>
      </w:r>
    </w:p>
    <w:p w:rsidR="0010537A" w:rsidRPr="00666FDC" w:rsidRDefault="0010537A" w:rsidP="00410D02">
      <w:pPr>
        <w:pStyle w:val="Style5"/>
        <w:widowControl/>
        <w:tabs>
          <w:tab w:val="left" w:pos="989"/>
        </w:tabs>
        <w:ind w:left="758"/>
        <w:rPr>
          <w:rStyle w:val="FontStyle17"/>
          <w:sz w:val="24"/>
          <w:szCs w:val="24"/>
        </w:rPr>
      </w:pPr>
      <w:r w:rsidRPr="00666FDC">
        <w:rPr>
          <w:rStyle w:val="FontStyle17"/>
          <w:sz w:val="24"/>
          <w:szCs w:val="24"/>
        </w:rPr>
        <w:t>2.</w:t>
      </w:r>
      <w:r w:rsidRPr="00666FDC">
        <w:rPr>
          <w:rStyle w:val="FontStyle17"/>
          <w:sz w:val="24"/>
          <w:szCs w:val="24"/>
        </w:rPr>
        <w:tab/>
        <w:t>Цели и задачи деятельности Службы консультаций</w:t>
      </w:r>
    </w:p>
    <w:p w:rsidR="0010537A" w:rsidRPr="00666FDC" w:rsidRDefault="0010537A" w:rsidP="00410D02">
      <w:pPr>
        <w:pStyle w:val="Style4"/>
        <w:widowControl/>
        <w:tabs>
          <w:tab w:val="left" w:pos="1387"/>
        </w:tabs>
        <w:spacing w:line="240" w:lineRule="auto"/>
        <w:ind w:firstLine="713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2.1.</w:t>
      </w:r>
      <w:r w:rsidRPr="00666FDC">
        <w:rPr>
          <w:rStyle w:val="FontStyle19"/>
          <w:sz w:val="24"/>
          <w:szCs w:val="24"/>
        </w:rPr>
        <w:tab/>
        <w:t>Целью деятельност</w:t>
      </w:r>
      <w:r w:rsidR="00666FDC">
        <w:rPr>
          <w:rStyle w:val="FontStyle19"/>
          <w:sz w:val="24"/>
          <w:szCs w:val="24"/>
        </w:rPr>
        <w:t>и Службы консультаций является у</w:t>
      </w:r>
      <w:r w:rsidR="00666FDC" w:rsidRPr="00666FDC">
        <w:rPr>
          <w:rStyle w:val="FontStyle19"/>
          <w:sz w:val="24"/>
          <w:szCs w:val="24"/>
        </w:rPr>
        <w:t>крепление семьи, традиционных семейных ценностей и профилактика семейного неблагополучия</w:t>
      </w:r>
      <w:r w:rsidR="00666FDC">
        <w:rPr>
          <w:rStyle w:val="FontStyle19"/>
          <w:sz w:val="24"/>
          <w:szCs w:val="24"/>
        </w:rPr>
        <w:t>.</w:t>
      </w:r>
    </w:p>
    <w:p w:rsidR="0010537A" w:rsidRPr="00666FDC" w:rsidRDefault="0010537A" w:rsidP="00410D02">
      <w:pPr>
        <w:pStyle w:val="Style4"/>
        <w:widowControl/>
        <w:tabs>
          <w:tab w:val="left" w:pos="1154"/>
        </w:tabs>
        <w:spacing w:line="240" w:lineRule="auto"/>
        <w:ind w:left="725" w:firstLine="0"/>
        <w:jc w:val="left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2.2.</w:t>
      </w:r>
      <w:r w:rsidRPr="00666FDC">
        <w:rPr>
          <w:rStyle w:val="FontStyle19"/>
          <w:sz w:val="24"/>
          <w:szCs w:val="24"/>
        </w:rPr>
        <w:tab/>
        <w:t>Основные задачи:</w:t>
      </w:r>
    </w:p>
    <w:p w:rsidR="00666FDC" w:rsidRPr="00666FDC" w:rsidRDefault="00666FDC" w:rsidP="00410D02">
      <w:pPr>
        <w:pStyle w:val="Style5"/>
        <w:widowControl/>
        <w:numPr>
          <w:ilvl w:val="0"/>
          <w:numId w:val="23"/>
        </w:numPr>
        <w:tabs>
          <w:tab w:val="left" w:pos="962"/>
        </w:tabs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Помочь родителям в освоении базовых знаний из области семейной и детской психологии</w:t>
      </w:r>
      <w:r>
        <w:rPr>
          <w:rStyle w:val="FontStyle19"/>
          <w:sz w:val="24"/>
          <w:szCs w:val="24"/>
        </w:rPr>
        <w:t>.</w:t>
      </w:r>
    </w:p>
    <w:p w:rsidR="00666FDC" w:rsidRPr="00666FDC" w:rsidRDefault="00666FDC" w:rsidP="00410D02">
      <w:pPr>
        <w:pStyle w:val="Style5"/>
        <w:widowControl/>
        <w:numPr>
          <w:ilvl w:val="0"/>
          <w:numId w:val="23"/>
        </w:numPr>
        <w:tabs>
          <w:tab w:val="left" w:pos="962"/>
        </w:tabs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Помочь родителям осознать и проработать собственный негативный детский опыт</w:t>
      </w:r>
      <w:r>
        <w:rPr>
          <w:rStyle w:val="FontStyle19"/>
          <w:sz w:val="24"/>
          <w:szCs w:val="24"/>
        </w:rPr>
        <w:t>.</w:t>
      </w:r>
    </w:p>
    <w:p w:rsidR="00666FDC" w:rsidRPr="00666FDC" w:rsidRDefault="00666FDC" w:rsidP="00410D02">
      <w:pPr>
        <w:pStyle w:val="Style5"/>
        <w:widowControl/>
        <w:numPr>
          <w:ilvl w:val="0"/>
          <w:numId w:val="23"/>
        </w:numPr>
        <w:tabs>
          <w:tab w:val="left" w:pos="962"/>
        </w:tabs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Укрепить детско-родительские отношения</w:t>
      </w:r>
      <w:r>
        <w:rPr>
          <w:rStyle w:val="FontStyle19"/>
          <w:sz w:val="24"/>
          <w:szCs w:val="24"/>
        </w:rPr>
        <w:t>.</w:t>
      </w:r>
    </w:p>
    <w:p w:rsidR="00666FDC" w:rsidRDefault="00666FDC" w:rsidP="00410D02">
      <w:pPr>
        <w:pStyle w:val="Style5"/>
        <w:widowControl/>
        <w:numPr>
          <w:ilvl w:val="0"/>
          <w:numId w:val="23"/>
        </w:numPr>
        <w:tabs>
          <w:tab w:val="left" w:pos="962"/>
        </w:tabs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Улучшить психоэмоциональное состояние родителей</w:t>
      </w:r>
      <w:r>
        <w:rPr>
          <w:rStyle w:val="FontStyle19"/>
          <w:sz w:val="24"/>
          <w:szCs w:val="24"/>
        </w:rPr>
        <w:t>.</w:t>
      </w:r>
    </w:p>
    <w:p w:rsidR="00666FDC" w:rsidRDefault="00666FDC" w:rsidP="00410D02">
      <w:pPr>
        <w:pStyle w:val="Style5"/>
        <w:widowControl/>
        <w:tabs>
          <w:tab w:val="left" w:pos="989"/>
        </w:tabs>
        <w:ind w:left="758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</w:t>
      </w:r>
      <w:r w:rsidR="0010537A" w:rsidRPr="00666FDC">
        <w:rPr>
          <w:rStyle w:val="FontStyle17"/>
          <w:sz w:val="24"/>
          <w:szCs w:val="24"/>
        </w:rPr>
        <w:t>.</w:t>
      </w:r>
      <w:r w:rsidR="0010537A" w:rsidRPr="00666FDC">
        <w:rPr>
          <w:rStyle w:val="FontStyle17"/>
          <w:sz w:val="24"/>
          <w:szCs w:val="24"/>
        </w:rPr>
        <w:tab/>
        <w:t>Основные формы и виды деятельности Службы консультаций</w:t>
      </w:r>
    </w:p>
    <w:p w:rsidR="00410D02" w:rsidRDefault="00666FDC" w:rsidP="00410D02">
      <w:pPr>
        <w:pStyle w:val="Style5"/>
        <w:widowControl/>
        <w:tabs>
          <w:tab w:val="left" w:pos="962"/>
        </w:tabs>
        <w:ind w:right="-85"/>
        <w:jc w:val="both"/>
        <w:rPr>
          <w:rStyle w:val="FontStyle19"/>
          <w:sz w:val="24"/>
          <w:szCs w:val="24"/>
        </w:rPr>
      </w:pPr>
      <w:r w:rsidRPr="00666FDC">
        <w:rPr>
          <w:rStyle w:val="FontStyle17"/>
          <w:b w:val="0"/>
          <w:sz w:val="24"/>
          <w:szCs w:val="24"/>
        </w:rPr>
        <w:t>Школы осознанных родителей "Азбука семьи" (далее ШОР) — это очные консультации в формате диспетчерского</w:t>
      </w:r>
      <w:r>
        <w:rPr>
          <w:rStyle w:val="FontStyle17"/>
          <w:b w:val="0"/>
          <w:sz w:val="24"/>
          <w:szCs w:val="24"/>
        </w:rPr>
        <w:t xml:space="preserve"> </w:t>
      </w:r>
      <w:r w:rsidRPr="00666FDC">
        <w:rPr>
          <w:rStyle w:val="FontStyle17"/>
          <w:b w:val="0"/>
          <w:sz w:val="24"/>
          <w:szCs w:val="24"/>
        </w:rPr>
        <w:t>и содержательного консультирования как инструмент ранней профилактики семейного неблагополучия. В том</w:t>
      </w:r>
      <w:r>
        <w:rPr>
          <w:rStyle w:val="FontStyle17"/>
          <w:b w:val="0"/>
          <w:sz w:val="24"/>
          <w:szCs w:val="24"/>
        </w:rPr>
        <w:t xml:space="preserve"> </w:t>
      </w:r>
      <w:r w:rsidRPr="00666FDC">
        <w:rPr>
          <w:rStyle w:val="FontStyle17"/>
          <w:b w:val="0"/>
          <w:sz w:val="24"/>
          <w:szCs w:val="24"/>
        </w:rPr>
        <w:t>числе производится проведение просветительских мероприятий для родительского сообщества, которое</w:t>
      </w:r>
      <w:r>
        <w:rPr>
          <w:rStyle w:val="FontStyle17"/>
          <w:b w:val="0"/>
          <w:sz w:val="24"/>
          <w:szCs w:val="24"/>
        </w:rPr>
        <w:t xml:space="preserve"> </w:t>
      </w:r>
      <w:r w:rsidRPr="00666FDC">
        <w:rPr>
          <w:rStyle w:val="FontStyle17"/>
          <w:b w:val="0"/>
          <w:sz w:val="24"/>
          <w:szCs w:val="24"/>
        </w:rPr>
        <w:t>предполагает коллективное обсуждение вопросов построения гармоничных семейных отношений, профилактики</w:t>
      </w:r>
      <w:r>
        <w:rPr>
          <w:rStyle w:val="FontStyle17"/>
          <w:b w:val="0"/>
          <w:sz w:val="24"/>
          <w:szCs w:val="24"/>
        </w:rPr>
        <w:t xml:space="preserve"> </w:t>
      </w:r>
      <w:r w:rsidRPr="00666FDC">
        <w:rPr>
          <w:rStyle w:val="FontStyle17"/>
          <w:b w:val="0"/>
          <w:sz w:val="24"/>
          <w:szCs w:val="24"/>
        </w:rPr>
        <w:t>детских психологических травм, профилактики трудного поведения детей и их подготовки к самостоятельной</w:t>
      </w:r>
      <w:r>
        <w:rPr>
          <w:rStyle w:val="FontStyle17"/>
          <w:b w:val="0"/>
          <w:sz w:val="24"/>
          <w:szCs w:val="24"/>
        </w:rPr>
        <w:t xml:space="preserve"> </w:t>
      </w:r>
      <w:r w:rsidRPr="00666FDC">
        <w:rPr>
          <w:rStyle w:val="FontStyle17"/>
          <w:b w:val="0"/>
          <w:sz w:val="24"/>
          <w:szCs w:val="24"/>
        </w:rPr>
        <w:t>взрослой жизни и др. с выдачей участникам сертификатов. Встречи проходят в очном формате один раз или</w:t>
      </w:r>
      <w:r>
        <w:rPr>
          <w:rStyle w:val="FontStyle17"/>
          <w:b w:val="0"/>
          <w:sz w:val="24"/>
          <w:szCs w:val="24"/>
        </w:rPr>
        <w:t xml:space="preserve"> </w:t>
      </w:r>
      <w:r w:rsidRPr="00666FDC">
        <w:rPr>
          <w:rStyle w:val="FontStyle17"/>
          <w:b w:val="0"/>
          <w:sz w:val="24"/>
          <w:szCs w:val="24"/>
        </w:rPr>
        <w:t xml:space="preserve">дважды в неделю по программе «Азбука </w:t>
      </w:r>
      <w:r w:rsidRPr="00666FDC">
        <w:rPr>
          <w:rStyle w:val="FontStyle17"/>
          <w:b w:val="0"/>
          <w:sz w:val="24"/>
          <w:szCs w:val="24"/>
        </w:rPr>
        <w:lastRenderedPageBreak/>
        <w:t>счастливой семьи. 30 уроков осознанного родительства», разработанной</w:t>
      </w:r>
      <w:r>
        <w:rPr>
          <w:rStyle w:val="FontStyle17"/>
          <w:b w:val="0"/>
          <w:sz w:val="24"/>
          <w:szCs w:val="24"/>
        </w:rPr>
        <w:t xml:space="preserve"> </w:t>
      </w:r>
      <w:r w:rsidRPr="00666FDC">
        <w:rPr>
          <w:rStyle w:val="FontStyle17"/>
          <w:b w:val="0"/>
          <w:sz w:val="24"/>
          <w:szCs w:val="24"/>
        </w:rPr>
        <w:t xml:space="preserve">опытными психологами и педагогами, дают мамам и папам базовые </w:t>
      </w:r>
      <w:r w:rsidRPr="00410D02">
        <w:rPr>
          <w:rStyle w:val="FontStyle19"/>
          <w:bCs/>
          <w:sz w:val="24"/>
          <w:szCs w:val="24"/>
        </w:rPr>
        <w:t>знания</w:t>
      </w:r>
      <w:r w:rsidRPr="00666FDC">
        <w:rPr>
          <w:rStyle w:val="FontStyle17"/>
          <w:b w:val="0"/>
          <w:sz w:val="24"/>
          <w:szCs w:val="24"/>
        </w:rPr>
        <w:t xml:space="preserve"> из</w:t>
      </w:r>
      <w:r w:rsidRPr="00666FDC">
        <w:rPr>
          <w:rStyle w:val="FontStyle19"/>
          <w:sz w:val="24"/>
          <w:szCs w:val="24"/>
        </w:rPr>
        <w:t xml:space="preserve"> области семейной и детской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психологии в формате «равный – равному», а также обеспечивают круг социальной поддержки. Целевая аудитория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ШОР - это кровные родители, испытывающие трудности в воспитании своих детей и выстраивании</w:t>
      </w:r>
      <w:r w:rsidR="00410D02"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внутрисемейных отношений. Коллективное обсуждение происходит в группе ШОР. Набор в группу ШОР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происходит путем анонсирования ШОР в СМИ, социальных сетях (родители, желающие пройти обучение,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заполняют анкету) и через региональных партнеров АНО «Азбука семьи» (при поддержке профильных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представителей региональных органов исполнительной власти) - профильные НКО, Центры помощи семьям,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Центры помощи детям, т.д. - которые предлагают пройти ШОР своим благополучателям, испытывающим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трудности в воспитании детей. Каждая ШОР в городе или поселке позволяет единовременно примерно 20 мамам и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папам укрепить внутрисемейные отношения, получить знания и развить важные компетенции (освоить базовые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знания из области семейной и детской психологии, навыки укрепления привязанности с детьми, навыки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позитивной коммуникации и решения конфликтных ситуаций, а также навыков ненасильственного воспитания) и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улучшить отношения со своими детьми. В результате прохождения программы ШОР в течение 3,5 месяцев (2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консультации в неделю), в группе ШОР вырастает число родителей, понимающих важность гармоничных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отношений внутри семьи, обладающих базовыми знаниями по семейной и детской психологии, применяющих их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на практике и осознающих свои роли мам и пап. Снижается число родителей, использующих негативные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>родительские навыки, полученные «в наследство» и применяющих насильственные методы воспитания. Как</w:t>
      </w:r>
      <w:r>
        <w:rPr>
          <w:rStyle w:val="FontStyle19"/>
          <w:sz w:val="24"/>
          <w:szCs w:val="24"/>
        </w:rPr>
        <w:t xml:space="preserve"> </w:t>
      </w:r>
      <w:r w:rsidRPr="00666FDC">
        <w:rPr>
          <w:rStyle w:val="FontStyle19"/>
          <w:sz w:val="24"/>
          <w:szCs w:val="24"/>
        </w:rPr>
        <w:t xml:space="preserve">следствие, повышается уровень благополучия детей в семьях, прошедших программу. </w:t>
      </w:r>
    </w:p>
    <w:p w:rsidR="00410D02" w:rsidRDefault="00410D02" w:rsidP="00410D02">
      <w:pPr>
        <w:pStyle w:val="Style5"/>
        <w:widowControl/>
        <w:tabs>
          <w:tab w:val="left" w:pos="989"/>
        </w:tabs>
        <w:ind w:left="758"/>
        <w:rPr>
          <w:rStyle w:val="FontStyle19"/>
          <w:sz w:val="24"/>
          <w:szCs w:val="24"/>
        </w:rPr>
      </w:pPr>
      <w:r>
        <w:rPr>
          <w:rStyle w:val="FontStyle17"/>
          <w:sz w:val="24"/>
          <w:szCs w:val="24"/>
        </w:rPr>
        <w:t>4</w:t>
      </w:r>
      <w:r w:rsidRPr="00666FDC">
        <w:rPr>
          <w:rStyle w:val="FontStyle17"/>
          <w:sz w:val="24"/>
          <w:szCs w:val="24"/>
        </w:rPr>
        <w:t>.</w:t>
      </w:r>
      <w:r w:rsidRPr="00666FDC">
        <w:rPr>
          <w:rStyle w:val="FontStyle17"/>
          <w:sz w:val="24"/>
          <w:szCs w:val="24"/>
        </w:rPr>
        <w:tab/>
        <w:t xml:space="preserve">Основные формы и виды деятельности </w:t>
      </w:r>
      <w:r>
        <w:rPr>
          <w:rStyle w:val="FontStyle17"/>
          <w:sz w:val="24"/>
          <w:szCs w:val="24"/>
        </w:rPr>
        <w:t>консультантов и иных сотрудников Службы</w:t>
      </w:r>
    </w:p>
    <w:p w:rsidR="00410D02" w:rsidRDefault="00410D02" w:rsidP="00410D02">
      <w:pPr>
        <w:pStyle w:val="Style5"/>
        <w:widowControl/>
        <w:tabs>
          <w:tab w:val="left" w:pos="962"/>
        </w:tabs>
        <w:ind w:right="-85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 w:rsidR="00666FDC" w:rsidRPr="00666FDC">
        <w:rPr>
          <w:rStyle w:val="FontStyle19"/>
          <w:sz w:val="24"/>
          <w:szCs w:val="24"/>
        </w:rPr>
        <w:t>Работа ШОР включает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первичное обучение по программе «Азбука счастливой семьи» Лидера (психолога, педагога или соц.работника с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личным опытом родительства), его подготовку к ведению консультаций с позиции принятия опыта мам и пап,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уважения к нему, доверия и прежде всего из роли родителя. После прохождения обучения в АНО «Азбука семьи»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Лидер ШОР проводит с родителями 30 консультаций . Встречи с родителями проходят с использованием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 xml:space="preserve">технологии «равный-равному». </w:t>
      </w:r>
    </w:p>
    <w:p w:rsidR="00666FDC" w:rsidRDefault="00410D02" w:rsidP="00410D02">
      <w:pPr>
        <w:pStyle w:val="Style5"/>
        <w:widowControl/>
        <w:tabs>
          <w:tab w:val="left" w:pos="962"/>
        </w:tabs>
        <w:ind w:right="-85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 w:rsidR="00666FDC" w:rsidRPr="00666FDC">
        <w:rPr>
          <w:rStyle w:val="FontStyle19"/>
          <w:sz w:val="24"/>
          <w:szCs w:val="24"/>
        </w:rPr>
        <w:t>Работа Лидера ШОР осуществляется при поддержке руководителя проекта,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который отвечает за соблюдение технологии работы ШОР, мониторинг (анкетирование, фиксацию наблюдений) и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анализ социальных результатов. Психологи АНО «Азбука семьи» оказывает поддержку Лидеру и проводят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супервизии. География работы конкретных ШОР определяется согласно поступающим от сертифицированных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Лидеров заявкам на проведение консультаций с родителями. Работу с родителями ведут как вновь подготовленные</w:t>
      </w:r>
      <w:r w:rsidR="00666FDC">
        <w:rPr>
          <w:rStyle w:val="FontStyle19"/>
          <w:sz w:val="24"/>
          <w:szCs w:val="24"/>
        </w:rPr>
        <w:t xml:space="preserve"> </w:t>
      </w:r>
      <w:r w:rsidR="00666FDC" w:rsidRPr="00666FDC">
        <w:rPr>
          <w:rStyle w:val="FontStyle19"/>
          <w:sz w:val="24"/>
          <w:szCs w:val="24"/>
        </w:rPr>
        <w:t>специалисты, так и специалисты, которые ранее уже прошли п</w:t>
      </w:r>
      <w:r w:rsidR="00666FDC">
        <w:rPr>
          <w:rStyle w:val="FontStyle19"/>
          <w:sz w:val="24"/>
          <w:szCs w:val="24"/>
        </w:rPr>
        <w:t>одготовку и сертификацию в АНО «</w:t>
      </w:r>
      <w:r w:rsidR="00666FDC" w:rsidRPr="00666FDC">
        <w:rPr>
          <w:rStyle w:val="FontStyle19"/>
          <w:sz w:val="24"/>
          <w:szCs w:val="24"/>
        </w:rPr>
        <w:t>Азбука семьи</w:t>
      </w:r>
      <w:r w:rsidR="00666FDC">
        <w:rPr>
          <w:rStyle w:val="FontStyle19"/>
          <w:sz w:val="24"/>
          <w:szCs w:val="24"/>
        </w:rPr>
        <w:t xml:space="preserve">» </w:t>
      </w:r>
    </w:p>
    <w:p w:rsidR="0010537A" w:rsidRPr="00666FDC" w:rsidRDefault="00410D02" w:rsidP="00410D02">
      <w:pPr>
        <w:pStyle w:val="Style5"/>
        <w:widowControl/>
        <w:tabs>
          <w:tab w:val="left" w:pos="989"/>
        </w:tabs>
        <w:ind w:left="758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5</w:t>
      </w:r>
      <w:r w:rsidR="0010537A" w:rsidRPr="00666FDC">
        <w:rPr>
          <w:rStyle w:val="FontStyle17"/>
          <w:sz w:val="24"/>
          <w:szCs w:val="24"/>
        </w:rPr>
        <w:t>.</w:t>
      </w:r>
      <w:r w:rsidR="0010537A" w:rsidRPr="00666FDC">
        <w:rPr>
          <w:rStyle w:val="FontStyle17"/>
          <w:sz w:val="24"/>
          <w:szCs w:val="24"/>
        </w:rPr>
        <w:tab/>
        <w:t>Руководство деятельностью Службы консультаций</w:t>
      </w:r>
    </w:p>
    <w:p w:rsidR="0010537A" w:rsidRPr="00666FDC" w:rsidRDefault="0010537A" w:rsidP="00410D02">
      <w:pPr>
        <w:pStyle w:val="Style4"/>
        <w:widowControl/>
        <w:numPr>
          <w:ilvl w:val="0"/>
          <w:numId w:val="11"/>
        </w:numPr>
        <w:tabs>
          <w:tab w:val="left" w:pos="1241"/>
        </w:tabs>
        <w:spacing w:line="240" w:lineRule="auto"/>
        <w:ind w:right="10" w:firstLine="722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Общее руководство деятельностью Службы консультаций возлагается на директора АНО «</w:t>
      </w:r>
      <w:r w:rsidR="00410D02">
        <w:rPr>
          <w:rStyle w:val="FontStyle19"/>
          <w:sz w:val="24"/>
          <w:szCs w:val="24"/>
        </w:rPr>
        <w:t>Азбука семьи</w:t>
      </w:r>
      <w:r w:rsidRPr="00666FDC">
        <w:rPr>
          <w:rStyle w:val="FontStyle19"/>
          <w:sz w:val="24"/>
          <w:szCs w:val="24"/>
        </w:rPr>
        <w:t>» (далее - Организация).</w:t>
      </w:r>
    </w:p>
    <w:p w:rsidR="0010537A" w:rsidRPr="00666FDC" w:rsidRDefault="0010537A" w:rsidP="00410D02">
      <w:pPr>
        <w:pStyle w:val="Style4"/>
        <w:widowControl/>
        <w:numPr>
          <w:ilvl w:val="0"/>
          <w:numId w:val="12"/>
        </w:numPr>
        <w:tabs>
          <w:tab w:val="left" w:pos="1138"/>
        </w:tabs>
        <w:spacing w:line="240" w:lineRule="auto"/>
        <w:ind w:left="722" w:firstLine="0"/>
        <w:jc w:val="left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Директор Организации:</w:t>
      </w:r>
    </w:p>
    <w:p w:rsidR="0010537A" w:rsidRPr="00666FDC" w:rsidRDefault="0010537A" w:rsidP="00410D02">
      <w:pPr>
        <w:pStyle w:val="Style4"/>
        <w:widowControl/>
        <w:numPr>
          <w:ilvl w:val="0"/>
          <w:numId w:val="8"/>
        </w:numPr>
        <w:tabs>
          <w:tab w:val="left" w:pos="941"/>
        </w:tabs>
        <w:spacing w:line="240" w:lineRule="auto"/>
        <w:ind w:firstLine="718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обеспечивает работу службы консультаций в соответствии с утвержденным графиком и планом работы;</w:t>
      </w:r>
    </w:p>
    <w:p w:rsidR="0010537A" w:rsidRPr="00666FDC" w:rsidRDefault="0010537A" w:rsidP="00410D02">
      <w:pPr>
        <w:pStyle w:val="Style4"/>
        <w:widowControl/>
        <w:numPr>
          <w:ilvl w:val="0"/>
          <w:numId w:val="13"/>
        </w:numPr>
        <w:tabs>
          <w:tab w:val="left" w:pos="910"/>
        </w:tabs>
        <w:spacing w:line="240" w:lineRule="auto"/>
        <w:ind w:left="770" w:firstLine="0"/>
        <w:jc w:val="left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определяет функциональные обязанности и режим работы специалистов;</w:t>
      </w:r>
    </w:p>
    <w:p w:rsidR="0010537A" w:rsidRPr="00666FDC" w:rsidRDefault="0010537A" w:rsidP="00410D02">
      <w:pPr>
        <w:pStyle w:val="Style4"/>
        <w:widowControl/>
        <w:numPr>
          <w:ilvl w:val="0"/>
          <w:numId w:val="14"/>
        </w:numPr>
        <w:tabs>
          <w:tab w:val="left" w:pos="1001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обеспечивает информирование населения о графике работы Службы консультаций.</w:t>
      </w:r>
    </w:p>
    <w:p w:rsidR="0010537A" w:rsidRPr="00666FDC" w:rsidRDefault="0010537A" w:rsidP="00410D02">
      <w:pPr>
        <w:pStyle w:val="Style3"/>
        <w:widowControl/>
        <w:spacing w:line="240" w:lineRule="auto"/>
        <w:ind w:firstLine="718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 xml:space="preserve">5.3. Координацию деятельности Службы консультаций осуществляет директор Организации и помощник директора, которые обеспечивает создание условий для </w:t>
      </w:r>
      <w:r w:rsidRPr="00666FDC">
        <w:rPr>
          <w:rStyle w:val="FontStyle19"/>
          <w:sz w:val="24"/>
          <w:szCs w:val="24"/>
        </w:rPr>
        <w:lastRenderedPageBreak/>
        <w:t xml:space="preserve">эффективной работы по </w:t>
      </w:r>
      <w:r w:rsidRPr="00666FDC">
        <w:rPr>
          <w:rStyle w:val="FontStyle18"/>
          <w:sz w:val="24"/>
          <w:szCs w:val="24"/>
        </w:rPr>
        <w:t xml:space="preserve">предоставлению </w:t>
      </w:r>
      <w:r w:rsidRPr="00666FDC">
        <w:rPr>
          <w:rStyle w:val="FontStyle19"/>
          <w:sz w:val="24"/>
          <w:szCs w:val="24"/>
        </w:rPr>
        <w:t>методической, психолого-педагогической и консультативной помощи родителям.</w:t>
      </w:r>
    </w:p>
    <w:p w:rsidR="0010537A" w:rsidRPr="00666FDC" w:rsidRDefault="0010537A" w:rsidP="00410D02">
      <w:pPr>
        <w:pStyle w:val="Style9"/>
        <w:widowControl/>
        <w:tabs>
          <w:tab w:val="left" w:pos="991"/>
        </w:tabs>
        <w:spacing w:line="240" w:lineRule="auto"/>
        <w:ind w:left="751" w:firstLine="0"/>
        <w:rPr>
          <w:rStyle w:val="FontStyle17"/>
          <w:sz w:val="24"/>
          <w:szCs w:val="24"/>
        </w:rPr>
      </w:pPr>
      <w:r w:rsidRPr="00666FDC">
        <w:rPr>
          <w:rStyle w:val="FontStyle19"/>
          <w:sz w:val="24"/>
          <w:szCs w:val="24"/>
        </w:rPr>
        <w:t>6.</w:t>
      </w:r>
      <w:r w:rsidRPr="00666FDC">
        <w:rPr>
          <w:rStyle w:val="FontStyle19"/>
          <w:sz w:val="24"/>
          <w:szCs w:val="24"/>
        </w:rPr>
        <w:tab/>
      </w:r>
      <w:r w:rsidRPr="00666FDC">
        <w:rPr>
          <w:rStyle w:val="FontStyle17"/>
          <w:sz w:val="24"/>
          <w:szCs w:val="24"/>
        </w:rPr>
        <w:t>Категории получателей услуг Службы консультаций</w:t>
      </w:r>
      <w:r w:rsidR="00410D02">
        <w:rPr>
          <w:rStyle w:val="FontStyle17"/>
          <w:sz w:val="24"/>
          <w:szCs w:val="24"/>
        </w:rPr>
        <w:t>:</w:t>
      </w:r>
    </w:p>
    <w:p w:rsidR="0010537A" w:rsidRPr="00666FDC" w:rsidRDefault="00410D02" w:rsidP="00410D02">
      <w:pPr>
        <w:pStyle w:val="Style4"/>
        <w:widowControl/>
        <w:spacing w:line="240" w:lineRule="auto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Р</w:t>
      </w:r>
      <w:r w:rsidR="0010537A" w:rsidRPr="00666FDC">
        <w:rPr>
          <w:rStyle w:val="FontStyle19"/>
          <w:sz w:val="24"/>
          <w:szCs w:val="24"/>
        </w:rPr>
        <w:t>одители (законные представители) детей разной возрастной группы</w:t>
      </w:r>
    </w:p>
    <w:p w:rsidR="0010537A" w:rsidRPr="00666FDC" w:rsidRDefault="0010537A" w:rsidP="00410D02">
      <w:pPr>
        <w:pStyle w:val="Style9"/>
        <w:widowControl/>
        <w:tabs>
          <w:tab w:val="left" w:pos="991"/>
        </w:tabs>
        <w:spacing w:line="240" w:lineRule="auto"/>
        <w:ind w:left="751" w:firstLine="0"/>
        <w:rPr>
          <w:rStyle w:val="FontStyle17"/>
          <w:sz w:val="24"/>
          <w:szCs w:val="24"/>
        </w:rPr>
      </w:pPr>
      <w:r w:rsidRPr="00666FDC">
        <w:rPr>
          <w:rStyle w:val="FontStyle19"/>
          <w:sz w:val="24"/>
          <w:szCs w:val="24"/>
        </w:rPr>
        <w:t>7.</w:t>
      </w:r>
      <w:r w:rsidRPr="00666FDC">
        <w:rPr>
          <w:rStyle w:val="FontStyle19"/>
          <w:sz w:val="24"/>
          <w:szCs w:val="24"/>
        </w:rPr>
        <w:tab/>
      </w:r>
      <w:r w:rsidRPr="00666FDC">
        <w:rPr>
          <w:rStyle w:val="FontStyle17"/>
          <w:sz w:val="24"/>
          <w:szCs w:val="24"/>
        </w:rPr>
        <w:t>Порядок получения и предоставления услуг Службы консультаций</w:t>
      </w:r>
    </w:p>
    <w:p w:rsidR="0010537A" w:rsidRPr="00666FDC" w:rsidRDefault="0010537A" w:rsidP="00410D02">
      <w:pPr>
        <w:pStyle w:val="Style4"/>
        <w:widowControl/>
        <w:numPr>
          <w:ilvl w:val="0"/>
          <w:numId w:val="17"/>
        </w:numPr>
        <w:tabs>
          <w:tab w:val="left" w:pos="1145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Помощь родителям (законным представителям) в Службы консультаций предоставляется при личном обращении одного из родителей (законных представителей)</w:t>
      </w:r>
      <w:r w:rsidR="00410D02">
        <w:rPr>
          <w:rStyle w:val="FontStyle19"/>
          <w:sz w:val="24"/>
          <w:szCs w:val="24"/>
        </w:rPr>
        <w:t>,</w:t>
      </w:r>
      <w:r w:rsidRPr="00666FDC">
        <w:rPr>
          <w:rStyle w:val="FontStyle19"/>
          <w:sz w:val="24"/>
          <w:szCs w:val="24"/>
        </w:rPr>
        <w:t xml:space="preserve"> поступившему из информационной системы общего пользования.</w:t>
      </w:r>
    </w:p>
    <w:p w:rsidR="0010537A" w:rsidRPr="00666FDC" w:rsidRDefault="0010537A" w:rsidP="00410D02">
      <w:pPr>
        <w:pStyle w:val="Style4"/>
        <w:widowControl/>
        <w:numPr>
          <w:ilvl w:val="0"/>
          <w:numId w:val="17"/>
        </w:numPr>
        <w:tabs>
          <w:tab w:val="left" w:pos="1145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Основанием для предоставления методической, психолого-педагогической и консультативной помощи являются личные заявления</w:t>
      </w:r>
      <w:r w:rsidR="00410D02">
        <w:rPr>
          <w:rStyle w:val="FontStyle19"/>
          <w:sz w:val="24"/>
          <w:szCs w:val="24"/>
        </w:rPr>
        <w:t xml:space="preserve"> (анкеты)</w:t>
      </w:r>
      <w:r w:rsidRPr="00666FDC">
        <w:rPr>
          <w:rStyle w:val="FontStyle19"/>
          <w:sz w:val="24"/>
          <w:szCs w:val="24"/>
        </w:rPr>
        <w:t xml:space="preserve"> родителей (законных представителей) в письменной форме, которое должно быть рассмотрено в течение 5 рабочих дней со дня поступления запроса.</w:t>
      </w:r>
    </w:p>
    <w:p w:rsidR="0010537A" w:rsidRPr="00666FDC" w:rsidRDefault="0010537A" w:rsidP="00410D02">
      <w:pPr>
        <w:pStyle w:val="Style4"/>
        <w:widowControl/>
        <w:numPr>
          <w:ilvl w:val="0"/>
          <w:numId w:val="17"/>
        </w:numPr>
        <w:tabs>
          <w:tab w:val="left" w:pos="1145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На официальном сайте АНО «</w:t>
      </w:r>
      <w:r w:rsidR="00410D02">
        <w:rPr>
          <w:rStyle w:val="FontStyle19"/>
          <w:sz w:val="24"/>
          <w:szCs w:val="24"/>
        </w:rPr>
        <w:t>Азбука семьи»</w:t>
      </w:r>
      <w:r w:rsidRPr="00666FDC">
        <w:rPr>
          <w:rStyle w:val="FontStyle19"/>
          <w:sz w:val="24"/>
          <w:szCs w:val="24"/>
        </w:rPr>
        <w:t xml:space="preserve"> создан </w:t>
      </w:r>
      <w:r w:rsidR="00410D02" w:rsidRPr="00666FDC">
        <w:rPr>
          <w:rStyle w:val="FontStyle19"/>
          <w:sz w:val="24"/>
          <w:szCs w:val="24"/>
        </w:rPr>
        <w:t>специальный</w:t>
      </w:r>
      <w:r w:rsidRPr="00666FDC">
        <w:rPr>
          <w:rStyle w:val="FontStyle19"/>
          <w:sz w:val="24"/>
          <w:szCs w:val="24"/>
        </w:rPr>
        <w:t xml:space="preserve"> раздел, обеспечивающий полноту предоста</w:t>
      </w:r>
      <w:r w:rsidR="00410D02">
        <w:rPr>
          <w:rStyle w:val="FontStyle19"/>
          <w:sz w:val="24"/>
          <w:szCs w:val="24"/>
        </w:rPr>
        <w:t>вляемой информации о деятельнос</w:t>
      </w:r>
      <w:r w:rsidRPr="00666FDC">
        <w:rPr>
          <w:rStyle w:val="FontStyle19"/>
          <w:sz w:val="24"/>
          <w:szCs w:val="24"/>
        </w:rPr>
        <w:t>ти Службы консультаций.</w:t>
      </w:r>
    </w:p>
    <w:p w:rsidR="0010537A" w:rsidRPr="00666FDC" w:rsidRDefault="0010537A" w:rsidP="00410D02">
      <w:pPr>
        <w:pStyle w:val="Style4"/>
        <w:widowControl/>
        <w:numPr>
          <w:ilvl w:val="0"/>
          <w:numId w:val="17"/>
        </w:numPr>
        <w:tabs>
          <w:tab w:val="left" w:pos="1145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Специалисты, обеспечивающие процесс оказания психолого-педагогической, методической и консультативной помощи гражданам Службы консультаций включает в себя следующих специалистов:</w:t>
      </w:r>
    </w:p>
    <w:p w:rsidR="0010537A" w:rsidRPr="00666FDC" w:rsidRDefault="0010537A" w:rsidP="00410D02">
      <w:pPr>
        <w:pStyle w:val="Style8"/>
        <w:widowControl/>
        <w:spacing w:line="240" w:lineRule="auto"/>
        <w:ind w:left="725" w:right="6451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 xml:space="preserve">педагог-психолог, социальный педагог, </w:t>
      </w:r>
    </w:p>
    <w:p w:rsidR="0010537A" w:rsidRPr="00666FDC" w:rsidRDefault="0010537A" w:rsidP="00410D02">
      <w:pPr>
        <w:pStyle w:val="Style3"/>
        <w:widowControl/>
        <w:spacing w:line="240" w:lineRule="auto"/>
        <w:ind w:left="727" w:firstLine="0"/>
        <w:jc w:val="left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опытные родители и другие специалисты по запросу родителей.</w:t>
      </w:r>
    </w:p>
    <w:p w:rsidR="0010537A" w:rsidRPr="00666FDC" w:rsidRDefault="0010537A" w:rsidP="00410D02">
      <w:pPr>
        <w:pStyle w:val="Style4"/>
        <w:widowControl/>
        <w:numPr>
          <w:ilvl w:val="0"/>
          <w:numId w:val="17"/>
        </w:numPr>
        <w:tabs>
          <w:tab w:val="left" w:pos="1145"/>
        </w:tabs>
        <w:spacing w:line="240" w:lineRule="auto"/>
        <w:ind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Количество специалистов, привлекаемых к психолого-педагогической работе в Службу консультаций на штатной и внештатной основе, определяется исходя из социального заказа на услуги Службы консультаций. Деятельность специалистов регламентируется функциональными обязанностями специалиста Службы консультаций.</w:t>
      </w:r>
    </w:p>
    <w:p w:rsidR="0010537A" w:rsidRPr="00666FDC" w:rsidRDefault="0010537A" w:rsidP="00410D02">
      <w:pPr>
        <w:pStyle w:val="Style9"/>
        <w:widowControl/>
        <w:tabs>
          <w:tab w:val="left" w:pos="1193"/>
        </w:tabs>
        <w:spacing w:line="240" w:lineRule="auto"/>
        <w:jc w:val="both"/>
        <w:rPr>
          <w:rStyle w:val="FontStyle17"/>
          <w:sz w:val="24"/>
          <w:szCs w:val="24"/>
        </w:rPr>
      </w:pPr>
      <w:r w:rsidRPr="00666FDC">
        <w:rPr>
          <w:rStyle w:val="FontStyle17"/>
          <w:sz w:val="24"/>
          <w:szCs w:val="24"/>
        </w:rPr>
        <w:t>8.</w:t>
      </w:r>
      <w:r w:rsidRPr="00666FDC">
        <w:rPr>
          <w:rStyle w:val="FontStyle17"/>
          <w:sz w:val="24"/>
          <w:szCs w:val="24"/>
        </w:rPr>
        <w:tab/>
        <w:t>Права и обязанности участников при предоставлении психолого-</w:t>
      </w:r>
      <w:r w:rsidRPr="00666FDC">
        <w:rPr>
          <w:rStyle w:val="FontStyle17"/>
          <w:sz w:val="24"/>
          <w:szCs w:val="24"/>
        </w:rPr>
        <w:br/>
        <w:t>педагогической, методической и консультативной помощи.</w:t>
      </w:r>
    </w:p>
    <w:p w:rsidR="0010537A" w:rsidRPr="00666FDC" w:rsidRDefault="0010537A" w:rsidP="00410D02">
      <w:pPr>
        <w:pStyle w:val="Style3"/>
        <w:widowControl/>
        <w:spacing w:line="240" w:lineRule="auto"/>
        <w:ind w:left="727" w:firstLine="0"/>
        <w:jc w:val="left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8.1. Родители (законные представители) имеют право на:</w:t>
      </w:r>
    </w:p>
    <w:p w:rsidR="0010537A" w:rsidRPr="00666FDC" w:rsidRDefault="0010537A" w:rsidP="00410D02">
      <w:pPr>
        <w:pStyle w:val="Style4"/>
        <w:widowControl/>
        <w:numPr>
          <w:ilvl w:val="0"/>
          <w:numId w:val="14"/>
        </w:numPr>
        <w:tabs>
          <w:tab w:val="left" w:pos="1001"/>
        </w:tabs>
        <w:spacing w:line="240" w:lineRule="auto"/>
        <w:ind w:right="46"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получение квалифицированной консультативной помощи по вопросам воспитания и развития детей от 0 до 18 лет, а также по вопросам защиты прав детей;</w:t>
      </w:r>
    </w:p>
    <w:p w:rsidR="0010537A" w:rsidRPr="00666FDC" w:rsidRDefault="0010537A" w:rsidP="00410D02">
      <w:pPr>
        <w:pStyle w:val="Style4"/>
        <w:widowControl/>
        <w:numPr>
          <w:ilvl w:val="0"/>
          <w:numId w:val="14"/>
        </w:numPr>
        <w:tabs>
          <w:tab w:val="left" w:pos="1001"/>
        </w:tabs>
        <w:spacing w:line="240" w:lineRule="auto"/>
        <w:ind w:right="43" w:firstLine="720"/>
        <w:rPr>
          <w:rStyle w:val="FontStyle19"/>
          <w:sz w:val="24"/>
          <w:szCs w:val="24"/>
        </w:rPr>
      </w:pPr>
      <w:r w:rsidRPr="00666FDC">
        <w:rPr>
          <w:rStyle w:val="FontStyle19"/>
          <w:sz w:val="24"/>
          <w:szCs w:val="24"/>
        </w:rPr>
        <w:t>выражение собственного мнения и обмен опытом воспитания детей со специалистом Службы консультаций и другими получателями услуг;</w:t>
      </w:r>
    </w:p>
    <w:p w:rsidR="0010537A" w:rsidRPr="00666FDC" w:rsidRDefault="0010537A" w:rsidP="00410D02">
      <w:pPr>
        <w:pStyle w:val="Style13"/>
        <w:widowControl/>
        <w:numPr>
          <w:ilvl w:val="0"/>
          <w:numId w:val="22"/>
        </w:numPr>
        <w:tabs>
          <w:tab w:val="left" w:pos="979"/>
        </w:tabs>
        <w:spacing w:line="240" w:lineRule="auto"/>
        <w:ind w:firstLine="576"/>
        <w:rPr>
          <w:rStyle w:val="FontStyle20"/>
          <w:sz w:val="24"/>
          <w:szCs w:val="24"/>
        </w:rPr>
      </w:pPr>
      <w:r w:rsidRPr="00666FDC">
        <w:rPr>
          <w:rStyle w:val="FontStyle20"/>
          <w:sz w:val="24"/>
          <w:szCs w:val="24"/>
        </w:rPr>
        <w:t>Оказание услуг осуществляется в групповом формате как очно</w:t>
      </w:r>
      <w:r w:rsidR="00410D02">
        <w:rPr>
          <w:rStyle w:val="FontStyle20"/>
          <w:sz w:val="24"/>
          <w:szCs w:val="24"/>
        </w:rPr>
        <w:t xml:space="preserve"> </w:t>
      </w:r>
      <w:r w:rsidRPr="00666FDC">
        <w:rPr>
          <w:rStyle w:val="FontStyle20"/>
          <w:sz w:val="24"/>
          <w:szCs w:val="24"/>
        </w:rPr>
        <w:t xml:space="preserve">(практикумы </w:t>
      </w:r>
      <w:r w:rsidR="00410D02">
        <w:rPr>
          <w:rStyle w:val="FontStyle20"/>
          <w:sz w:val="24"/>
          <w:szCs w:val="24"/>
        </w:rPr>
        <w:t>и тренинги, выездные семинары).</w:t>
      </w:r>
    </w:p>
    <w:p w:rsidR="0010537A" w:rsidRPr="00666FDC" w:rsidRDefault="0010537A" w:rsidP="00410D02">
      <w:pPr>
        <w:pStyle w:val="Style13"/>
        <w:widowControl/>
        <w:numPr>
          <w:ilvl w:val="0"/>
          <w:numId w:val="22"/>
        </w:numPr>
        <w:tabs>
          <w:tab w:val="left" w:pos="979"/>
        </w:tabs>
        <w:spacing w:line="240" w:lineRule="auto"/>
        <w:ind w:firstLine="576"/>
        <w:rPr>
          <w:rStyle w:val="FontStyle20"/>
          <w:sz w:val="24"/>
          <w:szCs w:val="24"/>
        </w:rPr>
      </w:pPr>
      <w:r w:rsidRPr="00666FDC">
        <w:rPr>
          <w:rStyle w:val="FontStyle20"/>
          <w:sz w:val="24"/>
          <w:szCs w:val="24"/>
        </w:rPr>
        <w:t>Факт оказания услуги в индивидуальной и групповой форме фиксируется консультантами в Журнале учета индивидуальных консультаций и Журнале учета групповых консультаций, где указываются кодированные персональные данные получателей услуги. При получении консультативной помощи получатели Услуги вправе не предоставлять персональные данньк и получить услугу анонимно.</w:t>
      </w:r>
    </w:p>
    <w:p w:rsidR="0010537A" w:rsidRPr="00666FDC" w:rsidRDefault="0010537A" w:rsidP="00410D02">
      <w:pPr>
        <w:pStyle w:val="Style13"/>
        <w:widowControl/>
        <w:numPr>
          <w:ilvl w:val="0"/>
          <w:numId w:val="22"/>
        </w:numPr>
        <w:tabs>
          <w:tab w:val="left" w:pos="979"/>
        </w:tabs>
        <w:spacing w:line="240" w:lineRule="auto"/>
        <w:ind w:firstLine="576"/>
        <w:rPr>
          <w:rStyle w:val="FontStyle20"/>
          <w:sz w:val="24"/>
          <w:szCs w:val="24"/>
        </w:rPr>
      </w:pPr>
      <w:r w:rsidRPr="00666FDC">
        <w:rPr>
          <w:rStyle w:val="FontStyle20"/>
          <w:sz w:val="24"/>
          <w:szCs w:val="24"/>
        </w:rPr>
        <w:t>Организация психолого-педагогической, консультативной помощи родителям (законным представителя) строится на основе интеграции деятельности специалистов. Помощь может быть оказана одним или несколькими специалистами одновременно. Специалисты, обеспечивающие процесс оказания психолого-педагогической, методической и консультативной помощи гражданам Службы консультаций включает в себя следующих специалистов: педагог-психолог, социальный педагог, опытные родители и другие специалисты по запросу родителей.</w:t>
      </w:r>
    </w:p>
    <w:p w:rsidR="0010537A" w:rsidRPr="00666FDC" w:rsidRDefault="0010537A" w:rsidP="00410D02">
      <w:pPr>
        <w:pStyle w:val="Style13"/>
        <w:widowControl/>
        <w:tabs>
          <w:tab w:val="left" w:pos="1111"/>
        </w:tabs>
        <w:spacing w:line="240" w:lineRule="auto"/>
        <w:ind w:firstLine="598"/>
        <w:rPr>
          <w:rStyle w:val="FontStyle20"/>
          <w:sz w:val="24"/>
          <w:szCs w:val="24"/>
        </w:rPr>
      </w:pPr>
      <w:r w:rsidRPr="00666FDC">
        <w:rPr>
          <w:rStyle w:val="FontStyle20"/>
          <w:sz w:val="24"/>
          <w:szCs w:val="24"/>
        </w:rPr>
        <w:t>10.</w:t>
      </w:r>
      <w:r w:rsidRPr="00666FDC">
        <w:rPr>
          <w:rStyle w:val="FontStyle20"/>
          <w:sz w:val="24"/>
          <w:szCs w:val="24"/>
        </w:rPr>
        <w:tab/>
        <w:t>На официал(ьном сайте АНО «</w:t>
      </w:r>
      <w:r w:rsidR="00410D02">
        <w:rPr>
          <w:rStyle w:val="FontStyle20"/>
          <w:sz w:val="24"/>
          <w:szCs w:val="24"/>
        </w:rPr>
        <w:t xml:space="preserve">Азбука семьи» </w:t>
      </w:r>
      <w:r w:rsidRPr="00666FDC">
        <w:rPr>
          <w:rStyle w:val="FontStyle20"/>
          <w:sz w:val="24"/>
          <w:szCs w:val="24"/>
        </w:rPr>
        <w:t>создан специальный раздел, обеспечивающий полнотупредоставляемой информации о деятельности Службы консультаций.</w:t>
      </w:r>
    </w:p>
    <w:sectPr w:rsidR="0010537A" w:rsidRPr="00666FDC" w:rsidSect="00410D02">
      <w:pgSz w:w="11905" w:h="16837"/>
      <w:pgMar w:top="1220" w:right="769" w:bottom="1440" w:left="173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7A" w:rsidRDefault="0010537A">
      <w:r>
        <w:separator/>
      </w:r>
    </w:p>
  </w:endnote>
  <w:endnote w:type="continuationSeparator" w:id="0">
    <w:p w:rsidR="0010537A" w:rsidRDefault="001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7A" w:rsidRDefault="0010537A">
      <w:r>
        <w:separator/>
      </w:r>
    </w:p>
  </w:footnote>
  <w:footnote w:type="continuationSeparator" w:id="0">
    <w:p w:rsidR="0010537A" w:rsidRDefault="0010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3238D8"/>
    <w:lvl w:ilvl="0">
      <w:numFmt w:val="bullet"/>
      <w:lvlText w:val="*"/>
      <w:lvlJc w:val="left"/>
    </w:lvl>
  </w:abstractNum>
  <w:abstractNum w:abstractNumId="1" w15:restartNumberingAfterBreak="0">
    <w:nsid w:val="0FB41C0E"/>
    <w:multiLevelType w:val="singleLevel"/>
    <w:tmpl w:val="0632E8FC"/>
    <w:lvl w:ilvl="0">
      <w:start w:val="5"/>
      <w:numFmt w:val="decimal"/>
      <w:lvlText w:val="7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CE13EF"/>
    <w:multiLevelType w:val="singleLevel"/>
    <w:tmpl w:val="F8BA9F64"/>
    <w:lvl w:ilvl="0">
      <w:start w:val="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CE2FA9"/>
    <w:multiLevelType w:val="singleLevel"/>
    <w:tmpl w:val="5EA66FD0"/>
    <w:lvl w:ilvl="0">
      <w:start w:val="1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33645"/>
    <w:multiLevelType w:val="singleLevel"/>
    <w:tmpl w:val="7F3239DC"/>
    <w:lvl w:ilvl="0">
      <w:start w:val="1"/>
      <w:numFmt w:val="decimal"/>
      <w:lvlText w:val="2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C25CBF"/>
    <w:multiLevelType w:val="singleLevel"/>
    <w:tmpl w:val="A6F8EDE8"/>
    <w:lvl w:ilvl="0">
      <w:start w:val="8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9211D7"/>
    <w:multiLevelType w:val="singleLevel"/>
    <w:tmpl w:val="32C89822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9B34326"/>
    <w:multiLevelType w:val="singleLevel"/>
    <w:tmpl w:val="9A08AF22"/>
    <w:lvl w:ilvl="0">
      <w:start w:val="9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2AB5FAE"/>
    <w:multiLevelType w:val="singleLevel"/>
    <w:tmpl w:val="DB062326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3C503D"/>
    <w:multiLevelType w:val="singleLevel"/>
    <w:tmpl w:val="EC34450C"/>
    <w:lvl w:ilvl="0">
      <w:start w:val="7"/>
      <w:numFmt w:val="decimal"/>
      <w:lvlText w:val="7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9DA10C0"/>
    <w:multiLevelType w:val="hybridMultilevel"/>
    <w:tmpl w:val="99B43CEA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69DE2A1C"/>
    <w:multiLevelType w:val="singleLevel"/>
    <w:tmpl w:val="62421C0A"/>
    <w:lvl w:ilvl="0">
      <w:start w:val="1"/>
      <w:numFmt w:val="decimal"/>
      <w:lvlText w:val="6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E5334E"/>
    <w:multiLevelType w:val="singleLevel"/>
    <w:tmpl w:val="CD72097C"/>
    <w:lvl w:ilvl="0">
      <w:start w:val="1"/>
      <w:numFmt w:val="decimal"/>
      <w:lvlText w:val="3.%1."/>
      <w:legacy w:legacy="1" w:legacySpace="0" w:legacyIndent="5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3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lvl w:ilvl="0">
        <w:start w:val="1"/>
        <w:numFmt w:val="decimal"/>
        <w:lvlText w:val="3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4.1.%1."/>
        <w:legacy w:legacy="1" w:legacySpace="0" w:legacyIndent="8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5.%1."/>
        <w:legacy w:legacy="1" w:legacySpace="0" w:legacyIndent="4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11"/>
    <w:lvlOverride w:ilvl="0">
      <w:lvl w:ilvl="0">
        <w:start w:val="1"/>
        <w:numFmt w:val="decimal"/>
        <w:lvlText w:val="6.%1."/>
        <w:legacy w:legacy="1" w:legacySpace="0" w:legacyIndent="5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"/>
  </w:num>
  <w:num w:numId="19">
    <w:abstractNumId w:val="1"/>
    <w:lvlOverride w:ilvl="0">
      <w:lvl w:ilvl="0">
        <w:start w:val="5"/>
        <w:numFmt w:val="decimal"/>
        <w:lvlText w:val="7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5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C"/>
    <w:rsid w:val="0010537A"/>
    <w:rsid w:val="00297006"/>
    <w:rsid w:val="003A109C"/>
    <w:rsid w:val="00410D02"/>
    <w:rsid w:val="00666FDC"/>
    <w:rsid w:val="00C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FCFDF"/>
  <w14:defaultImageDpi w14:val="0"/>
  <w15:docId w15:val="{45E7FDAA-C6D8-4138-8537-2FD59EE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hanging="149"/>
    </w:pPr>
  </w:style>
  <w:style w:type="paragraph" w:customStyle="1" w:styleId="Style2">
    <w:name w:val="Style2"/>
    <w:basedOn w:val="a"/>
    <w:uiPriority w:val="99"/>
    <w:pPr>
      <w:spacing w:line="319" w:lineRule="exact"/>
      <w:ind w:firstLine="1457"/>
    </w:pPr>
  </w:style>
  <w:style w:type="paragraph" w:customStyle="1" w:styleId="Style3">
    <w:name w:val="Style3"/>
    <w:basedOn w:val="a"/>
    <w:uiPriority w:val="99"/>
    <w:pPr>
      <w:spacing w:line="276" w:lineRule="exact"/>
      <w:ind w:firstLine="713"/>
      <w:jc w:val="both"/>
    </w:pPr>
  </w:style>
  <w:style w:type="paragraph" w:customStyle="1" w:styleId="Style4">
    <w:name w:val="Style4"/>
    <w:basedOn w:val="a"/>
    <w:uiPriority w:val="99"/>
    <w:pPr>
      <w:spacing w:line="278" w:lineRule="exact"/>
      <w:ind w:firstLine="74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574"/>
      <w:jc w:val="both"/>
    </w:pPr>
  </w:style>
  <w:style w:type="paragraph" w:customStyle="1" w:styleId="Style7">
    <w:name w:val="Style7"/>
    <w:basedOn w:val="a"/>
    <w:uiPriority w:val="99"/>
    <w:pPr>
      <w:spacing w:line="323" w:lineRule="exact"/>
      <w:ind w:firstLine="571"/>
      <w:jc w:val="both"/>
    </w:pPr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spacing w:line="276" w:lineRule="exact"/>
      <w:ind w:firstLine="773"/>
    </w:pPr>
  </w:style>
  <w:style w:type="paragraph" w:customStyle="1" w:styleId="Style10">
    <w:name w:val="Style10"/>
    <w:basedOn w:val="a"/>
    <w:uiPriority w:val="99"/>
    <w:pPr>
      <w:spacing w:line="277" w:lineRule="exact"/>
      <w:ind w:firstLine="1099"/>
      <w:jc w:val="both"/>
    </w:pPr>
  </w:style>
  <w:style w:type="paragraph" w:customStyle="1" w:styleId="Style11">
    <w:name w:val="Style11"/>
    <w:basedOn w:val="a"/>
    <w:uiPriority w:val="99"/>
    <w:pPr>
      <w:spacing w:line="276" w:lineRule="exact"/>
      <w:ind w:firstLine="1356"/>
    </w:pPr>
  </w:style>
  <w:style w:type="paragraph" w:customStyle="1" w:styleId="Style12">
    <w:name w:val="Style12"/>
    <w:basedOn w:val="a"/>
    <w:uiPriority w:val="99"/>
    <w:pPr>
      <w:spacing w:line="281" w:lineRule="exact"/>
      <w:ind w:firstLine="842"/>
      <w:jc w:val="both"/>
    </w:pPr>
  </w:style>
  <w:style w:type="paragraph" w:customStyle="1" w:styleId="Style13">
    <w:name w:val="Style13"/>
    <w:basedOn w:val="a"/>
    <w:uiPriority w:val="99"/>
    <w:pPr>
      <w:spacing w:line="328" w:lineRule="exact"/>
      <w:ind w:firstLine="583"/>
      <w:jc w:val="both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eka.com/practices/skoly-osoznannyh-roditelej-azbuka-s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51oA+RI0TJhYqg1m1dtCfAPapgoAP0mAfNh0UMUOQKQ=</DigestValue>
    </Reference>
    <Reference Type="http://www.w3.org/2000/09/xmldsig#Object" URI="#idOfficeObject">
      <DigestMethod Algorithm="urn:ietf:params:xml:ns:cpxmlsec:algorithms:gostr34112012-256"/>
      <DigestValue>YvbJQsIUVpyLM3nKZb7t6PnEPCXDZ+shgPWaqpFGRFw=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WKzXEUnKUz5VRlF7+BDWekuEHZgMAgY+IbTi6lmCopU=</DigestValue>
    </Reference>
  </SignedInfo>
  <SignatureValue>whDErGYwtfvEqohbydXFbmysKt+Kyux05np8G2DnOjjk/GNCcnolgFjj/F829nM2
QVV71W8IvD7fg0RdMVXfwg==</SignatureValue>
  <KeyInfo>
    <X509Data>
      <X509Certificate>MIIJpjCCCVOgAwIBAgIRAaaBcQDcr1G+TObE3OVF8x0wCgYIKoUDBwEBAwIwggE+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vdCw0LvQvtCz0L7QstCw0Y8g0YHQu9GD0LbQsdCwMB4XDTIzMDQwNjA2NDMxNloX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ggpnoHexAAAAAAboMB0GA1UdDgQWBBRBjpFoImVRacIwKZfYzeUl4lDhuDAKBggq
hQMHAQEDAgNBABVNXiIcDGyNNbz38eiWrvXgDwdFH5i/onGUPDssVQQFGPeTXLPD
2mq0Dd0FXzrVbolDxd6FC3FLV5K7Il2vMOM=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dDNQyx/z2dhyEX7hHX13RY/HhY8=</DigestValue>
      </Reference>
      <Reference URI="/word/document.xml?ContentType=application/vnd.openxmlformats-officedocument.wordprocessingml.document.main+xml">
        <DigestMethod Algorithm="http://www.w3.org/2000/09/xmldsig#sha1"/>
        <DigestValue>AYRT+dRLO4FNdWA9JGgpdPNZETU=</DigestValue>
      </Reference>
      <Reference URI="/word/endnotes.xml?ContentType=application/vnd.openxmlformats-officedocument.wordprocessingml.endnotes+xml">
        <DigestMethod Algorithm="http://www.w3.org/2000/09/xmldsig#sha1"/>
        <DigestValue>iLA1LzZEd8zTtg7/a4MDJvJ/+aU=</DigestValue>
      </Reference>
      <Reference URI="/word/fontTable.xml?ContentType=application/vnd.openxmlformats-officedocument.wordprocessingml.fontTable+xml">
        <DigestMethod Algorithm="http://www.w3.org/2000/09/xmldsig#sha1"/>
        <DigestValue>4ZdlZqunT/BC7DqjaLwPeaM/VOw=</DigestValue>
      </Reference>
      <Reference URI="/word/footnotes.xml?ContentType=application/vnd.openxmlformats-officedocument.wordprocessingml.footnotes+xml">
        <DigestMethod Algorithm="http://www.w3.org/2000/09/xmldsig#sha1"/>
        <DigestValue>1pIrSuqaIKzyMS+NNCAxcGuLIUc=</DigestValue>
      </Reference>
      <Reference URI="/word/numbering.xml?ContentType=application/vnd.openxmlformats-officedocument.wordprocessingml.numbering+xml">
        <DigestMethod Algorithm="http://www.w3.org/2000/09/xmldsig#sha1"/>
        <DigestValue>isVeZs5sslgU2VF0hf8oaEbcoJY=</DigestValue>
      </Reference>
      <Reference URI="/word/settings.xml?ContentType=application/vnd.openxmlformats-officedocument.wordprocessingml.settings+xml">
        <DigestMethod Algorithm="http://www.w3.org/2000/09/xmldsig#sha1"/>
        <DigestValue>FuQm0j0iOWsX8LNTz7/QYFTdnyM=</DigestValue>
      </Reference>
      <Reference URI="/word/styles.xml?ContentType=application/vnd.openxmlformats-officedocument.wordprocessingml.styles+xml">
        <DigestMethod Algorithm="http://www.w3.org/2000/09/xmldsig#sha1"/>
        <DigestValue>WHqAI2mKW7LzuSISgQRXppEiAVU=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2024-04-11T07:06:02Z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1504</HorizontalResolution>
          <VerticalResolution>1003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2024-04-11T07:06:02Z</xd:SigningTime>
          <xd:SigningCertificate>
            <xd:Cert>
              <xd:CertDigest>
                <DigestMethod Algorithm="http://www.w3.org/2000/09/xmldsig#sha1"/>
                <DigestValue>y63pzqesI6a6zoU4bddel/YtqQw=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561606312496569353969481214019817042717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Салтеев</dc:creator>
  <cp:keywords/>
  <dc:description/>
  <cp:lastModifiedBy>Денис Салтеев</cp:lastModifiedBy>
  <cp:revision>3</cp:revision>
  <dcterms:created xsi:type="dcterms:W3CDTF">2024-04-02T16:22:00Z</dcterms:created>
  <dcterms:modified xsi:type="dcterms:W3CDTF">2024-04-11T07:05:00Z</dcterms:modified>
</cp:coreProperties>
</file>